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04" w:rsidRPr="00A61D47" w:rsidRDefault="00AC2404" w:rsidP="00AC2404">
      <w:pPr>
        <w:jc w:val="center"/>
        <w:rPr>
          <w:b/>
          <w:sz w:val="28"/>
          <w:szCs w:val="28"/>
          <w:lang w:val="en-US"/>
        </w:rPr>
      </w:pPr>
      <w:r w:rsidRPr="00B36DA5">
        <w:rPr>
          <w:rFonts w:ascii="Times New Roman" w:hAnsi="Times New Roman" w:cs="Times New Roman"/>
          <w:b/>
          <w:color w:val="202124"/>
          <w:sz w:val="24"/>
          <w:szCs w:val="24"/>
          <w:lang w:val="en-US"/>
        </w:rPr>
        <w:t>DECLARATION OF CONSENT TO THE PROCESSING OF PERSONAL DATA AND DISCLOSURE OF DATA FOR THE PURPOSE OF VACCINATION AGAINST COVID-19</w:t>
      </w:r>
    </w:p>
    <w:p w:rsidR="00AC2404" w:rsidRPr="00AC2404" w:rsidRDefault="00AC2404" w:rsidP="00AC2404">
      <w:pPr>
        <w:rPr>
          <w:b/>
          <w:sz w:val="28"/>
          <w:szCs w:val="28"/>
          <w:lang w:val="en-US"/>
        </w:rPr>
      </w:pPr>
      <w:r w:rsidRPr="00A61D47">
        <w:rPr>
          <w:sz w:val="24"/>
          <w:szCs w:val="24"/>
          <w:lang w:val="en-US"/>
        </w:rPr>
        <w:t>Status: student/</w:t>
      </w:r>
      <w:r w:rsidR="00B36DA5">
        <w:rPr>
          <w:sz w:val="24"/>
          <w:szCs w:val="24"/>
          <w:lang w:val="en-US"/>
        </w:rPr>
        <w:t>PhD</w:t>
      </w:r>
      <w:r w:rsidRPr="00A61D47">
        <w:rPr>
          <w:sz w:val="24"/>
          <w:szCs w:val="24"/>
          <w:lang w:val="en-US"/>
        </w:rPr>
        <w:t xml:space="preserve"> student</w:t>
      </w:r>
    </w:p>
    <w:p w:rsidR="00AC2404" w:rsidRPr="00AC2404" w:rsidRDefault="00AC2404" w:rsidP="00AC2404">
      <w:pPr>
        <w:rPr>
          <w:b/>
          <w:sz w:val="28"/>
          <w:szCs w:val="28"/>
          <w:lang w:val="en-US"/>
        </w:rPr>
      </w:pPr>
    </w:p>
    <w:p w:rsidR="00AC2404" w:rsidRPr="00B36DA5" w:rsidRDefault="00AC2404" w:rsidP="00AC2404">
      <w:pPr>
        <w:pStyle w:val="HTML-wstpniesformatowany"/>
        <w:spacing w:line="415" w:lineRule="atLeast"/>
        <w:jc w:val="both"/>
        <w:rPr>
          <w:rFonts w:asciiTheme="minorHAnsi" w:hAnsiTheme="minorHAnsi" w:cs="Times New Roman"/>
          <w:color w:val="202124"/>
          <w:sz w:val="24"/>
          <w:szCs w:val="24"/>
          <w:lang w:val="en-US"/>
        </w:rPr>
      </w:pPr>
      <w:r w:rsidRPr="00B36DA5">
        <w:rPr>
          <w:rFonts w:asciiTheme="minorHAnsi" w:hAnsiTheme="minorHAnsi" w:cs="Times New Roman"/>
          <w:color w:val="202124"/>
          <w:sz w:val="24"/>
          <w:szCs w:val="24"/>
          <w:lang w:val="en-US"/>
        </w:rPr>
        <w:t xml:space="preserve">I consent to the processing of my personal data by the Medical University of Lublin, </w:t>
      </w:r>
      <w:r w:rsidRPr="00F067EC">
        <w:rPr>
          <w:rStyle w:val="Pogrubienie"/>
          <w:rFonts w:asciiTheme="minorHAnsi" w:hAnsiTheme="minorHAnsi" w:cs="Times New Roman"/>
          <w:sz w:val="24"/>
          <w:szCs w:val="24"/>
          <w:lang w:val="en-US"/>
        </w:rPr>
        <w:t xml:space="preserve">Al. </w:t>
      </w:r>
      <w:proofErr w:type="spellStart"/>
      <w:r w:rsidRPr="00AC2404">
        <w:rPr>
          <w:rStyle w:val="Pogrubienie"/>
          <w:rFonts w:asciiTheme="minorHAnsi" w:hAnsiTheme="minorHAnsi" w:cs="Times New Roman"/>
          <w:sz w:val="24"/>
          <w:szCs w:val="24"/>
          <w:lang w:val="en-US"/>
        </w:rPr>
        <w:t>Racławickie</w:t>
      </w:r>
      <w:proofErr w:type="spellEnd"/>
      <w:r w:rsidRPr="00AC2404">
        <w:rPr>
          <w:rStyle w:val="Pogrubienie"/>
          <w:rFonts w:asciiTheme="minorHAnsi" w:hAnsiTheme="minorHAnsi" w:cs="Times New Roman"/>
          <w:sz w:val="24"/>
          <w:szCs w:val="24"/>
          <w:lang w:val="en-US"/>
        </w:rPr>
        <w:t xml:space="preserve"> 1, 20-059 Lublin, </w:t>
      </w:r>
      <w:r w:rsidRPr="00AC2404">
        <w:rPr>
          <w:rFonts w:asciiTheme="minorHAnsi" w:hAnsiTheme="minorHAnsi" w:cs="Times New Roman"/>
          <w:sz w:val="24"/>
          <w:szCs w:val="24"/>
          <w:lang w:val="en-US"/>
        </w:rPr>
        <w:t xml:space="preserve">tel. </w:t>
      </w:r>
      <w:r w:rsidRPr="00F067EC">
        <w:rPr>
          <w:rFonts w:asciiTheme="minorHAnsi" w:hAnsiTheme="minorHAnsi" w:cs="Times New Roman"/>
          <w:sz w:val="24"/>
          <w:szCs w:val="24"/>
          <w:lang w:val="en-US"/>
        </w:rPr>
        <w:t xml:space="preserve">+48 81448 5000, TIN: 712-01-06-911, REGON: 000288716, www: </w:t>
      </w:r>
      <w:hyperlink r:id="rId8" w:history="1">
        <w:r w:rsidRPr="00F067EC">
          <w:rPr>
            <w:rStyle w:val="Hipercze"/>
            <w:rFonts w:asciiTheme="minorHAnsi" w:hAnsiTheme="minorHAnsi" w:cs="Times New Roman"/>
            <w:sz w:val="24"/>
            <w:szCs w:val="24"/>
            <w:lang w:val="en-US"/>
          </w:rPr>
          <w:t>http://www.umlub.pl/</w:t>
        </w:r>
      </w:hyperlink>
      <w:r w:rsidRPr="00F067EC">
        <w:rPr>
          <w:rFonts w:asciiTheme="minorHAnsi" w:hAnsiTheme="minorHAnsi" w:cs="Times New Roman"/>
          <w:color w:val="4472C4"/>
          <w:sz w:val="24"/>
          <w:szCs w:val="24"/>
          <w:u w:val="single"/>
          <w:lang w:val="en-US"/>
        </w:rPr>
        <w:t xml:space="preserve"> </w:t>
      </w:r>
      <w:r w:rsidRPr="00F067EC">
        <w:rPr>
          <w:rFonts w:asciiTheme="minorHAnsi" w:hAnsiTheme="minorHAnsi" w:cs="Times New Roman"/>
          <w:sz w:val="24"/>
          <w:szCs w:val="24"/>
          <w:lang w:val="en-US"/>
        </w:rPr>
        <w:t xml:space="preserve"> </w:t>
      </w:r>
      <w:r w:rsidRPr="00B36DA5">
        <w:rPr>
          <w:rFonts w:asciiTheme="minorHAnsi" w:hAnsiTheme="minorHAnsi" w:cs="Times New Roman"/>
          <w:color w:val="202124"/>
          <w:sz w:val="24"/>
          <w:szCs w:val="24"/>
          <w:lang w:val="en-US"/>
        </w:rPr>
        <w:t>in order to organize and implement the vaccination process against the disease caused by SARS-CoV-2 virus infection (COVID-19).</w:t>
      </w:r>
    </w:p>
    <w:p w:rsidR="00AC2404" w:rsidRPr="00F067EC" w:rsidRDefault="00AC2404" w:rsidP="00AC2404">
      <w:pPr>
        <w:pStyle w:val="HTML-wstpniesformatowany"/>
        <w:spacing w:line="415" w:lineRule="atLeast"/>
        <w:jc w:val="both"/>
        <w:rPr>
          <w:rFonts w:asciiTheme="minorHAnsi" w:hAnsiTheme="minorHAnsi" w:cs="Times New Roman"/>
          <w:color w:val="202124"/>
          <w:sz w:val="24"/>
          <w:szCs w:val="24"/>
          <w:lang w:val="en-US"/>
        </w:rPr>
      </w:pPr>
      <w:r w:rsidRPr="00B36DA5">
        <w:rPr>
          <w:rFonts w:asciiTheme="minorHAnsi" w:hAnsiTheme="minorHAnsi" w:cs="Times New Roman"/>
          <w:color w:val="202124"/>
          <w:sz w:val="24"/>
          <w:szCs w:val="24"/>
          <w:lang w:val="en-US"/>
        </w:rPr>
        <w:t>At the same time, I consent to the disclosure of my personal data included in the registration form to the University Children's Hospital in Lublin, the Independent Public Clinical Hospital No. 1 or the Independent Public Clinical Hospital No. 4 for the above-mentioned purpose.</w:t>
      </w:r>
    </w:p>
    <w:p w:rsidR="00AC2404" w:rsidRPr="00AC2404" w:rsidRDefault="00AC2404" w:rsidP="00AC2404">
      <w:pPr>
        <w:spacing w:before="240"/>
        <w:jc w:val="right"/>
        <w:rPr>
          <w:color w:val="000000"/>
          <w:sz w:val="24"/>
          <w:szCs w:val="24"/>
          <w:lang w:val="en-US"/>
        </w:rPr>
      </w:pPr>
      <w:r w:rsidRPr="00AC2404">
        <w:rPr>
          <w:color w:val="000000"/>
          <w:sz w:val="24"/>
          <w:szCs w:val="24"/>
          <w:lang w:val="en-US"/>
        </w:rPr>
        <w:t>Date, legible signature …………………………………………………………</w:t>
      </w:r>
    </w:p>
    <w:p w:rsidR="00AC2404" w:rsidRPr="00A61D47" w:rsidRDefault="00AC2404" w:rsidP="00AC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15" w:lineRule="atLeast"/>
        <w:jc w:val="both"/>
        <w:rPr>
          <w:rFonts w:eastAsia="Times New Roman" w:cs="Times New Roman"/>
          <w:color w:val="202124"/>
          <w:sz w:val="24"/>
          <w:szCs w:val="24"/>
          <w:lang w:val="en-US" w:eastAsia="pl-PL"/>
        </w:rPr>
      </w:pPr>
    </w:p>
    <w:p w:rsidR="00EB2803" w:rsidRPr="00FA1956" w:rsidRDefault="00EB2803" w:rsidP="00FA1956">
      <w:pPr>
        <w:jc w:val="center"/>
        <w:rPr>
          <w:rFonts w:cs="Times New Roman"/>
          <w:b/>
          <w:sz w:val="24"/>
          <w:szCs w:val="24"/>
          <w:lang w:val="en-US"/>
        </w:rPr>
      </w:pPr>
      <w:r w:rsidRPr="00FA1956">
        <w:rPr>
          <w:rFonts w:cs="Times New Roman"/>
          <w:b/>
          <w:sz w:val="24"/>
          <w:szCs w:val="24"/>
          <w:lang w:val="en-US"/>
        </w:rPr>
        <w:t>INFORMATION CLA</w:t>
      </w:r>
      <w:r w:rsidR="009951BF" w:rsidRPr="00FA1956">
        <w:rPr>
          <w:rFonts w:cs="Times New Roman"/>
          <w:b/>
          <w:sz w:val="24"/>
          <w:szCs w:val="24"/>
          <w:lang w:val="en-US"/>
        </w:rPr>
        <w:t>USE</w:t>
      </w:r>
    </w:p>
    <w:p w:rsidR="00EB2803" w:rsidRPr="00B36DA5" w:rsidRDefault="009951BF" w:rsidP="00FA1956">
      <w:pPr>
        <w:jc w:val="both"/>
        <w:rPr>
          <w:rFonts w:cs="Times New Roman"/>
          <w:color w:val="202124"/>
          <w:sz w:val="24"/>
          <w:szCs w:val="24"/>
          <w:lang w:val="en-US"/>
        </w:rPr>
      </w:pPr>
      <w:r w:rsidRPr="00FA1956">
        <w:rPr>
          <w:rFonts w:cs="Times New Roman"/>
          <w:sz w:val="24"/>
          <w:szCs w:val="24"/>
          <w:lang w:val="en-US"/>
        </w:rPr>
        <w:t>This is to inform you that t</w:t>
      </w:r>
      <w:r w:rsidR="00EB2803" w:rsidRPr="00FA1956">
        <w:rPr>
          <w:rFonts w:cs="Times New Roman"/>
          <w:sz w:val="24"/>
          <w:szCs w:val="24"/>
          <w:lang w:val="en-US"/>
        </w:rPr>
        <w:t>he</w:t>
      </w:r>
      <w:r w:rsidR="00EB2803" w:rsidRPr="00FA1956">
        <w:rPr>
          <w:rFonts w:cs="Times New Roman"/>
          <w:b/>
          <w:sz w:val="24"/>
          <w:szCs w:val="24"/>
          <w:lang w:val="en-US"/>
        </w:rPr>
        <w:t xml:space="preserve"> data administrator</w:t>
      </w:r>
      <w:r w:rsidR="00EB2803" w:rsidRPr="00FA1956">
        <w:rPr>
          <w:rFonts w:cs="Times New Roman"/>
          <w:sz w:val="24"/>
          <w:szCs w:val="24"/>
          <w:lang w:val="en-US"/>
        </w:rPr>
        <w:t xml:space="preserve"> - Medical University of Lublin, </w:t>
      </w:r>
      <w:proofErr w:type="spellStart"/>
      <w:r w:rsidR="00EB2803" w:rsidRPr="00FA1956">
        <w:rPr>
          <w:rFonts w:cs="Times New Roman"/>
          <w:sz w:val="24"/>
          <w:szCs w:val="24"/>
          <w:lang w:val="en-US"/>
        </w:rPr>
        <w:t>Aleje</w:t>
      </w:r>
      <w:proofErr w:type="spellEnd"/>
      <w:r w:rsidR="00EB2803" w:rsidRPr="00FA1956">
        <w:rPr>
          <w:rFonts w:cs="Times New Roman"/>
          <w:sz w:val="24"/>
          <w:szCs w:val="24"/>
          <w:lang w:val="en-US"/>
        </w:rPr>
        <w:t xml:space="preserve"> </w:t>
      </w:r>
      <w:proofErr w:type="spellStart"/>
      <w:r w:rsidR="00EB2803" w:rsidRPr="00FA1956">
        <w:rPr>
          <w:rFonts w:cs="Times New Roman"/>
          <w:sz w:val="24"/>
          <w:szCs w:val="24"/>
          <w:lang w:val="en-US"/>
        </w:rPr>
        <w:t>Racławickie</w:t>
      </w:r>
      <w:proofErr w:type="spellEnd"/>
      <w:r w:rsidR="00EB2803" w:rsidRPr="00FA1956">
        <w:rPr>
          <w:rFonts w:cs="Times New Roman"/>
          <w:sz w:val="24"/>
          <w:szCs w:val="24"/>
          <w:lang w:val="en-US"/>
        </w:rPr>
        <w:t xml:space="preserve"> 1, 20-059 Lublin, </w:t>
      </w:r>
      <w:r w:rsidRPr="00FA1956">
        <w:rPr>
          <w:sz w:val="24"/>
          <w:szCs w:val="24"/>
          <w:lang w:val="en-US"/>
        </w:rPr>
        <w:t xml:space="preserve">tel. +48 81448 5000 NIP: 712-01-06-911, REGON: 000288716, www: </w:t>
      </w:r>
      <w:hyperlink r:id="rId9" w:history="1">
        <w:r w:rsidRPr="00FA1956">
          <w:rPr>
            <w:color w:val="0563C1"/>
            <w:sz w:val="24"/>
            <w:szCs w:val="24"/>
            <w:u w:val="single"/>
            <w:lang w:val="en-US"/>
          </w:rPr>
          <w:t>http://www.umlub.pl/</w:t>
        </w:r>
      </w:hyperlink>
      <w:r w:rsidRPr="00FA1956">
        <w:rPr>
          <w:color w:val="4472C4"/>
          <w:sz w:val="24"/>
          <w:szCs w:val="24"/>
          <w:u w:val="single"/>
          <w:lang w:val="en-US"/>
        </w:rPr>
        <w:t xml:space="preserve"> </w:t>
      </w:r>
      <w:r w:rsidR="00EB2803" w:rsidRPr="00FA1956">
        <w:rPr>
          <w:rFonts w:cs="Times New Roman"/>
          <w:sz w:val="24"/>
          <w:szCs w:val="24"/>
          <w:lang w:val="en-US"/>
        </w:rPr>
        <w:t xml:space="preserve"> –</w:t>
      </w:r>
      <w:r w:rsidRPr="00FA1956">
        <w:rPr>
          <w:rFonts w:cs="Times New Roman"/>
          <w:sz w:val="24"/>
          <w:szCs w:val="24"/>
          <w:lang w:val="en-US"/>
        </w:rPr>
        <w:t xml:space="preserve"> </w:t>
      </w:r>
      <w:r w:rsidR="00EB2803" w:rsidRPr="00FA1956">
        <w:rPr>
          <w:rFonts w:cs="Times New Roman"/>
          <w:sz w:val="24"/>
          <w:szCs w:val="24"/>
          <w:lang w:val="en-US"/>
        </w:rPr>
        <w:t>is processing</w:t>
      </w:r>
      <w:r w:rsidRPr="00FA1956">
        <w:rPr>
          <w:rFonts w:cs="Times New Roman"/>
          <w:sz w:val="24"/>
          <w:szCs w:val="24"/>
          <w:lang w:val="en-US"/>
        </w:rPr>
        <w:t xml:space="preserve"> data</w:t>
      </w:r>
      <w:r w:rsidR="00EB2803" w:rsidRPr="00FA1956">
        <w:rPr>
          <w:rFonts w:cs="Times New Roman"/>
          <w:sz w:val="24"/>
          <w:szCs w:val="24"/>
          <w:lang w:val="en-US"/>
        </w:rPr>
        <w:t xml:space="preserve"> </w:t>
      </w:r>
      <w:r w:rsidRPr="00B36DA5">
        <w:rPr>
          <w:rFonts w:cs="Times New Roman"/>
          <w:color w:val="202124"/>
          <w:sz w:val="24"/>
          <w:szCs w:val="24"/>
          <w:lang w:val="en-US"/>
        </w:rPr>
        <w:t>for the purpose of organizing and implementing the vaccination process against the disease caused by SARS-CoV-2 virus infection (COVID-19).</w:t>
      </w:r>
    </w:p>
    <w:p w:rsidR="009951BF" w:rsidRPr="00B36DA5" w:rsidRDefault="009951BF" w:rsidP="00FA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color w:val="202124"/>
          <w:sz w:val="24"/>
          <w:szCs w:val="24"/>
          <w:lang w:val="en-US" w:eastAsia="pl-PL"/>
        </w:rPr>
      </w:pPr>
      <w:r w:rsidRPr="00B36DA5">
        <w:rPr>
          <w:rFonts w:eastAsia="Times New Roman" w:cs="Courier New"/>
          <w:color w:val="202124"/>
          <w:sz w:val="24"/>
          <w:szCs w:val="24"/>
          <w:lang w:val="en-US" w:eastAsia="pl-PL"/>
        </w:rPr>
        <w:t>The data will be processed on the basis of art. 6 sec. 1 lit. a) GDPR, i.e. based on the consent of a person data refers to. The consent may be withdrawn at any time, and the withdrawal does not affect the lawfulness of the processing before its withdrawal.</w:t>
      </w:r>
    </w:p>
    <w:p w:rsidR="00FA1956" w:rsidRPr="00B36DA5" w:rsidRDefault="00FA1956" w:rsidP="00FA1956">
      <w:pPr>
        <w:pStyle w:val="HTML-wstpniesformatowany"/>
        <w:spacing w:line="276" w:lineRule="auto"/>
        <w:jc w:val="both"/>
        <w:rPr>
          <w:rFonts w:asciiTheme="minorHAnsi" w:hAnsiTheme="minorHAnsi"/>
          <w:color w:val="202124"/>
          <w:sz w:val="24"/>
          <w:szCs w:val="24"/>
          <w:lang w:val="en-US"/>
        </w:rPr>
      </w:pPr>
    </w:p>
    <w:p w:rsidR="009951BF" w:rsidRPr="00FA1956" w:rsidRDefault="009951BF" w:rsidP="00FA1956">
      <w:pPr>
        <w:pStyle w:val="HTML-wstpniesformatowany"/>
        <w:spacing w:line="276" w:lineRule="auto"/>
        <w:jc w:val="both"/>
        <w:rPr>
          <w:rFonts w:asciiTheme="minorHAnsi" w:hAnsiTheme="minorHAnsi"/>
          <w:color w:val="202124"/>
          <w:sz w:val="24"/>
          <w:szCs w:val="24"/>
          <w:lang w:val="en-US"/>
        </w:rPr>
      </w:pPr>
      <w:r w:rsidRPr="00B36DA5">
        <w:rPr>
          <w:rFonts w:asciiTheme="minorHAnsi" w:hAnsiTheme="minorHAnsi"/>
          <w:color w:val="202124"/>
          <w:sz w:val="24"/>
          <w:szCs w:val="24"/>
          <w:lang w:val="en-US"/>
        </w:rPr>
        <w:t xml:space="preserve">Categories of people: students and </w:t>
      </w:r>
      <w:r w:rsidR="00B36DA5">
        <w:rPr>
          <w:rFonts w:asciiTheme="minorHAnsi" w:hAnsiTheme="minorHAnsi"/>
          <w:color w:val="202124"/>
          <w:sz w:val="24"/>
          <w:szCs w:val="24"/>
          <w:lang w:val="en-US"/>
        </w:rPr>
        <w:t>PhD</w:t>
      </w:r>
      <w:bookmarkStart w:id="0" w:name="_GoBack"/>
      <w:bookmarkEnd w:id="0"/>
      <w:r w:rsidRPr="00B36DA5">
        <w:rPr>
          <w:rFonts w:asciiTheme="minorHAnsi" w:hAnsiTheme="minorHAnsi"/>
          <w:color w:val="202124"/>
          <w:sz w:val="24"/>
          <w:szCs w:val="24"/>
          <w:lang w:val="en-US"/>
        </w:rPr>
        <w:t xml:space="preserve"> students, in terms of data included in the registration form.</w:t>
      </w:r>
    </w:p>
    <w:p w:rsidR="00FA1956" w:rsidRDefault="00FA1956" w:rsidP="00FA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Arial"/>
          <w:color w:val="202124"/>
          <w:sz w:val="24"/>
          <w:szCs w:val="24"/>
          <w:shd w:val="clear" w:color="auto" w:fill="F8F9FA"/>
          <w:lang w:val="en-US"/>
        </w:rPr>
      </w:pPr>
    </w:p>
    <w:p w:rsidR="009951BF" w:rsidRPr="00FA1956" w:rsidRDefault="009951BF" w:rsidP="00FA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Arial"/>
          <w:color w:val="202124"/>
          <w:sz w:val="24"/>
          <w:szCs w:val="24"/>
          <w:shd w:val="clear" w:color="auto" w:fill="F8F9FA"/>
          <w:lang w:val="en-US"/>
        </w:rPr>
      </w:pPr>
      <w:r w:rsidRPr="00FA1956">
        <w:rPr>
          <w:rFonts w:cs="Arial"/>
          <w:color w:val="202124"/>
          <w:sz w:val="24"/>
          <w:szCs w:val="24"/>
          <w:shd w:val="clear" w:color="auto" w:fill="F8F9FA"/>
          <w:lang w:val="en-US"/>
        </w:rPr>
        <w:t>The data collected in the registration forms will not be passed to entities other than those authorized by law to access this data or those with which the data administrator has signed appropriate agreements.</w:t>
      </w:r>
    </w:p>
    <w:p w:rsidR="009951BF" w:rsidRPr="00FA1956" w:rsidRDefault="009951BF" w:rsidP="00FA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Arial"/>
          <w:color w:val="202124"/>
          <w:sz w:val="24"/>
          <w:szCs w:val="24"/>
          <w:shd w:val="clear" w:color="auto" w:fill="F8F9FA"/>
          <w:lang w:val="en-US"/>
        </w:rPr>
      </w:pPr>
    </w:p>
    <w:p w:rsidR="009951BF" w:rsidRPr="00B36DA5" w:rsidRDefault="009951BF" w:rsidP="00FA1956">
      <w:pPr>
        <w:pStyle w:val="HTML-wstpniesformatowany"/>
        <w:spacing w:line="276" w:lineRule="auto"/>
        <w:jc w:val="both"/>
        <w:rPr>
          <w:rFonts w:asciiTheme="minorHAnsi" w:hAnsiTheme="minorHAnsi"/>
          <w:color w:val="202124"/>
          <w:sz w:val="24"/>
          <w:szCs w:val="24"/>
          <w:lang w:val="en-US"/>
        </w:rPr>
      </w:pPr>
      <w:r w:rsidRPr="00B36DA5">
        <w:rPr>
          <w:rFonts w:asciiTheme="minorHAnsi" w:hAnsiTheme="minorHAnsi"/>
          <w:color w:val="202124"/>
          <w:sz w:val="24"/>
          <w:szCs w:val="24"/>
          <w:lang w:val="en-US"/>
        </w:rPr>
        <w:t xml:space="preserve">Personal data included in the registration form will be made </w:t>
      </w:r>
      <w:r w:rsidR="00FA1956" w:rsidRPr="00B36DA5">
        <w:rPr>
          <w:rFonts w:asciiTheme="minorHAnsi" w:hAnsiTheme="minorHAnsi"/>
          <w:color w:val="202124"/>
          <w:sz w:val="24"/>
          <w:szCs w:val="24"/>
          <w:lang w:val="en-US"/>
        </w:rPr>
        <w:t>accessible</w:t>
      </w:r>
      <w:r w:rsidRPr="00B36DA5">
        <w:rPr>
          <w:rFonts w:asciiTheme="minorHAnsi" w:hAnsiTheme="minorHAnsi"/>
          <w:color w:val="202124"/>
          <w:sz w:val="24"/>
          <w:szCs w:val="24"/>
          <w:lang w:val="en-US"/>
        </w:rPr>
        <w:t xml:space="preserve"> to: University Children's Hospital in Lublin, Independent Public Clinical Hospital No. 1 or Independent </w:t>
      </w:r>
      <w:r w:rsidRPr="00B36DA5">
        <w:rPr>
          <w:rFonts w:asciiTheme="minorHAnsi" w:hAnsiTheme="minorHAnsi"/>
          <w:color w:val="202124"/>
          <w:sz w:val="24"/>
          <w:szCs w:val="24"/>
          <w:lang w:val="en-US"/>
        </w:rPr>
        <w:lastRenderedPageBreak/>
        <w:t xml:space="preserve">Public Clinical Hospital No. 4 </w:t>
      </w:r>
      <w:r w:rsidR="007A7246" w:rsidRPr="00B36DA5">
        <w:rPr>
          <w:rFonts w:asciiTheme="minorHAnsi" w:hAnsiTheme="minorHAnsi"/>
          <w:color w:val="202124"/>
          <w:sz w:val="24"/>
          <w:szCs w:val="24"/>
          <w:lang w:val="en-US"/>
        </w:rPr>
        <w:t>–</w:t>
      </w:r>
      <w:r w:rsidRPr="00B36DA5">
        <w:rPr>
          <w:rFonts w:asciiTheme="minorHAnsi" w:hAnsiTheme="minorHAnsi"/>
          <w:color w:val="202124"/>
          <w:sz w:val="24"/>
          <w:szCs w:val="24"/>
          <w:lang w:val="en-US"/>
        </w:rPr>
        <w:t xml:space="preserve"> </w:t>
      </w:r>
      <w:r w:rsidR="007A7246" w:rsidRPr="00B36DA5">
        <w:rPr>
          <w:rFonts w:asciiTheme="minorHAnsi" w:hAnsiTheme="minorHAnsi"/>
          <w:color w:val="202124"/>
          <w:sz w:val="24"/>
          <w:szCs w:val="24"/>
          <w:lang w:val="en-US"/>
        </w:rPr>
        <w:t>according to the referral</w:t>
      </w:r>
      <w:r w:rsidRPr="00B36DA5">
        <w:rPr>
          <w:rFonts w:asciiTheme="minorHAnsi" w:hAnsiTheme="minorHAnsi"/>
          <w:color w:val="202124"/>
          <w:sz w:val="24"/>
          <w:szCs w:val="24"/>
          <w:lang w:val="en-US"/>
        </w:rPr>
        <w:t xml:space="preserve">. The data </w:t>
      </w:r>
      <w:r w:rsidR="007A7246" w:rsidRPr="00B36DA5">
        <w:rPr>
          <w:rFonts w:asciiTheme="minorHAnsi" w:hAnsiTheme="minorHAnsi"/>
          <w:color w:val="202124"/>
          <w:sz w:val="24"/>
          <w:szCs w:val="24"/>
          <w:lang w:val="en-US"/>
        </w:rPr>
        <w:t>included</w:t>
      </w:r>
      <w:r w:rsidRPr="00B36DA5">
        <w:rPr>
          <w:rFonts w:asciiTheme="minorHAnsi" w:hAnsiTheme="minorHAnsi"/>
          <w:color w:val="202124"/>
          <w:sz w:val="24"/>
          <w:szCs w:val="24"/>
          <w:lang w:val="en-US"/>
        </w:rPr>
        <w:t xml:space="preserve"> in the registration form will be transferred by hospitals to other authorized entities, such as the e-Health Center, the Ministry of Health, and the National Health Fund.</w:t>
      </w:r>
    </w:p>
    <w:p w:rsidR="007A7246" w:rsidRPr="00B36DA5" w:rsidRDefault="007A7246" w:rsidP="00FA1956">
      <w:pPr>
        <w:pStyle w:val="HTML-wstpniesformatowany"/>
        <w:spacing w:line="276" w:lineRule="auto"/>
        <w:jc w:val="both"/>
        <w:rPr>
          <w:rFonts w:asciiTheme="minorHAnsi" w:hAnsiTheme="minorHAnsi"/>
          <w:color w:val="202124"/>
          <w:sz w:val="24"/>
          <w:szCs w:val="24"/>
          <w:lang w:val="en-US"/>
        </w:rPr>
      </w:pPr>
    </w:p>
    <w:p w:rsidR="007A7246" w:rsidRPr="00FA1956" w:rsidRDefault="007A7246" w:rsidP="00FA1956">
      <w:pPr>
        <w:pStyle w:val="HTML-wstpniesformatowany"/>
        <w:spacing w:line="276" w:lineRule="auto"/>
        <w:jc w:val="both"/>
        <w:rPr>
          <w:rFonts w:asciiTheme="minorHAnsi" w:hAnsiTheme="minorHAnsi"/>
          <w:color w:val="202124"/>
          <w:sz w:val="24"/>
          <w:szCs w:val="24"/>
          <w:lang w:val="en-US"/>
        </w:rPr>
      </w:pPr>
      <w:r w:rsidRPr="00B36DA5">
        <w:rPr>
          <w:rFonts w:asciiTheme="minorHAnsi" w:hAnsiTheme="minorHAnsi"/>
          <w:color w:val="202124"/>
          <w:sz w:val="24"/>
          <w:szCs w:val="24"/>
          <w:lang w:val="en-US"/>
        </w:rPr>
        <w:t xml:space="preserve">The consent forms will be kept until the vaccination unit </w:t>
      </w:r>
      <w:r w:rsidR="00AA3D6A" w:rsidRPr="00B36DA5">
        <w:rPr>
          <w:rFonts w:asciiTheme="minorHAnsi" w:hAnsiTheme="minorHAnsi"/>
          <w:color w:val="202124"/>
          <w:sz w:val="24"/>
          <w:szCs w:val="24"/>
          <w:lang w:val="en-US"/>
        </w:rPr>
        <w:t xml:space="preserve">confirms </w:t>
      </w:r>
      <w:r w:rsidRPr="00B36DA5">
        <w:rPr>
          <w:rFonts w:asciiTheme="minorHAnsi" w:hAnsiTheme="minorHAnsi"/>
          <w:color w:val="202124"/>
          <w:sz w:val="24"/>
          <w:szCs w:val="24"/>
          <w:lang w:val="en-US"/>
        </w:rPr>
        <w:t xml:space="preserve">that the vaccination has been </w:t>
      </w:r>
      <w:r w:rsidR="00FF2F99" w:rsidRPr="00B36DA5">
        <w:rPr>
          <w:rFonts w:asciiTheme="minorHAnsi" w:hAnsiTheme="minorHAnsi"/>
          <w:color w:val="202124"/>
          <w:sz w:val="24"/>
          <w:szCs w:val="24"/>
          <w:lang w:val="en-US"/>
        </w:rPr>
        <w:t>carried out</w:t>
      </w:r>
      <w:r w:rsidRPr="00B36DA5">
        <w:rPr>
          <w:rFonts w:asciiTheme="minorHAnsi" w:hAnsiTheme="minorHAnsi"/>
          <w:color w:val="202124"/>
          <w:sz w:val="24"/>
          <w:szCs w:val="24"/>
          <w:lang w:val="en-US"/>
        </w:rPr>
        <w:t xml:space="preserve"> </w:t>
      </w:r>
      <w:r w:rsidR="00FF2F99" w:rsidRPr="00B36DA5">
        <w:rPr>
          <w:rFonts w:asciiTheme="minorHAnsi" w:hAnsiTheme="minorHAnsi"/>
          <w:color w:val="202124"/>
          <w:sz w:val="24"/>
          <w:szCs w:val="24"/>
          <w:lang w:val="en-US"/>
        </w:rPr>
        <w:t xml:space="preserve">as well as </w:t>
      </w:r>
      <w:r w:rsidRPr="00B36DA5">
        <w:rPr>
          <w:rFonts w:asciiTheme="minorHAnsi" w:hAnsiTheme="minorHAnsi"/>
          <w:color w:val="202124"/>
          <w:sz w:val="24"/>
          <w:szCs w:val="24"/>
          <w:lang w:val="en-US"/>
        </w:rPr>
        <w:t xml:space="preserve">for the </w:t>
      </w:r>
      <w:r w:rsidR="00FF2F99" w:rsidRPr="00B36DA5">
        <w:rPr>
          <w:rFonts w:asciiTheme="minorHAnsi" w:hAnsiTheme="minorHAnsi"/>
          <w:color w:val="202124"/>
          <w:sz w:val="24"/>
          <w:szCs w:val="24"/>
          <w:lang w:val="en-US"/>
        </w:rPr>
        <w:t>time</w:t>
      </w:r>
      <w:r w:rsidRPr="00B36DA5">
        <w:rPr>
          <w:rFonts w:asciiTheme="minorHAnsi" w:hAnsiTheme="minorHAnsi"/>
          <w:color w:val="202124"/>
          <w:sz w:val="24"/>
          <w:szCs w:val="24"/>
          <w:lang w:val="en-US"/>
        </w:rPr>
        <w:t xml:space="preserve"> of the investigation and defense against claims and for archival purposes.</w:t>
      </w:r>
    </w:p>
    <w:p w:rsidR="007A7246" w:rsidRPr="00FA1956" w:rsidRDefault="007A7246" w:rsidP="00FA1956">
      <w:pPr>
        <w:pStyle w:val="HTML-wstpniesformatowany"/>
        <w:spacing w:line="276" w:lineRule="auto"/>
        <w:jc w:val="both"/>
        <w:rPr>
          <w:rFonts w:asciiTheme="minorHAnsi" w:hAnsiTheme="minorHAnsi"/>
          <w:color w:val="202124"/>
          <w:sz w:val="24"/>
          <w:szCs w:val="24"/>
          <w:lang w:val="en-US"/>
        </w:rPr>
      </w:pPr>
    </w:p>
    <w:p w:rsidR="00EB2803" w:rsidRPr="00FA1956" w:rsidRDefault="00B93667" w:rsidP="00FA1956">
      <w:pPr>
        <w:pStyle w:val="Akapitzlist"/>
        <w:spacing w:after="120"/>
        <w:ind w:left="357"/>
        <w:contextualSpacing w:val="0"/>
        <w:jc w:val="both"/>
        <w:rPr>
          <w:rFonts w:cs="Times New Roman"/>
          <w:sz w:val="24"/>
          <w:szCs w:val="24"/>
          <w:lang w:val="en-US"/>
        </w:rPr>
      </w:pPr>
      <w:r w:rsidRPr="00FA1956">
        <w:rPr>
          <w:rFonts w:cs="Times New Roman"/>
          <w:sz w:val="24"/>
          <w:szCs w:val="24"/>
          <w:lang w:val="en-US"/>
        </w:rPr>
        <w:t>In relation to</w:t>
      </w:r>
      <w:r w:rsidR="00FF2F99" w:rsidRPr="00FA1956">
        <w:rPr>
          <w:rFonts w:cs="Times New Roman"/>
          <w:sz w:val="24"/>
          <w:szCs w:val="24"/>
          <w:lang w:val="en-US"/>
        </w:rPr>
        <w:t xml:space="preserve"> your</w:t>
      </w:r>
      <w:r w:rsidRPr="00FA1956">
        <w:rPr>
          <w:rFonts w:cs="Times New Roman"/>
          <w:sz w:val="24"/>
          <w:szCs w:val="24"/>
          <w:lang w:val="en-US"/>
        </w:rPr>
        <w:t xml:space="preserve"> personal data, decisions will not be taken in an automated manner. </w:t>
      </w:r>
      <w:r w:rsidR="00EB2803" w:rsidRPr="00FA1956">
        <w:rPr>
          <w:rFonts w:cs="Times New Roman"/>
          <w:sz w:val="24"/>
          <w:szCs w:val="24"/>
          <w:lang w:val="en-US"/>
        </w:rPr>
        <w:t xml:space="preserve"> </w:t>
      </w:r>
    </w:p>
    <w:p w:rsidR="00B93667" w:rsidRPr="00FA1956" w:rsidRDefault="00FF2F99" w:rsidP="00FA1956">
      <w:pPr>
        <w:pStyle w:val="Akapitzlist"/>
        <w:spacing w:after="57"/>
        <w:ind w:left="426"/>
        <w:jc w:val="both"/>
        <w:rPr>
          <w:rFonts w:cs="Times New Roman"/>
          <w:sz w:val="24"/>
          <w:szCs w:val="24"/>
          <w:lang w:val="en-US"/>
        </w:rPr>
      </w:pPr>
      <w:r w:rsidRPr="00FA1956">
        <w:rPr>
          <w:rFonts w:cs="Times New Roman"/>
          <w:sz w:val="24"/>
          <w:szCs w:val="24"/>
          <w:lang w:val="en-US"/>
        </w:rPr>
        <w:t>You have the right to:</w:t>
      </w:r>
    </w:p>
    <w:p w:rsidR="00B93667" w:rsidRPr="00FA1956" w:rsidRDefault="00FF2F99" w:rsidP="00FA1956">
      <w:pPr>
        <w:pStyle w:val="Akapitzlist"/>
        <w:tabs>
          <w:tab w:val="left" w:pos="6160"/>
        </w:tabs>
        <w:spacing w:after="57"/>
        <w:jc w:val="both"/>
        <w:rPr>
          <w:rFonts w:cs="Times New Roman"/>
          <w:sz w:val="24"/>
          <w:szCs w:val="24"/>
          <w:lang w:val="en-US"/>
        </w:rPr>
      </w:pPr>
      <w:r w:rsidRPr="00FA1956">
        <w:rPr>
          <w:rFonts w:cs="Times New Roman"/>
          <w:sz w:val="24"/>
          <w:szCs w:val="24"/>
          <w:lang w:val="en-US"/>
        </w:rPr>
        <w:t xml:space="preserve">- </w:t>
      </w:r>
      <w:r w:rsidR="00B93667" w:rsidRPr="00FA1956">
        <w:rPr>
          <w:rFonts w:cs="Times New Roman"/>
          <w:sz w:val="24"/>
          <w:szCs w:val="24"/>
          <w:lang w:val="en-US"/>
        </w:rPr>
        <w:t xml:space="preserve">access </w:t>
      </w:r>
      <w:r w:rsidRPr="00FA1956">
        <w:rPr>
          <w:rFonts w:cs="Times New Roman"/>
          <w:sz w:val="24"/>
          <w:szCs w:val="24"/>
          <w:lang w:val="en-US"/>
        </w:rPr>
        <w:t xml:space="preserve">your </w:t>
      </w:r>
      <w:r w:rsidR="00B93667" w:rsidRPr="00FA1956">
        <w:rPr>
          <w:rFonts w:cs="Times New Roman"/>
          <w:sz w:val="24"/>
          <w:szCs w:val="24"/>
          <w:lang w:val="en-US"/>
        </w:rPr>
        <w:t>personal data,</w:t>
      </w:r>
    </w:p>
    <w:p w:rsidR="00B93667" w:rsidRPr="00FA1956" w:rsidRDefault="00FF2F99" w:rsidP="00FA1956">
      <w:pPr>
        <w:pStyle w:val="Akapitzlist"/>
        <w:tabs>
          <w:tab w:val="left" w:pos="6160"/>
        </w:tabs>
        <w:spacing w:after="57"/>
        <w:jc w:val="both"/>
        <w:rPr>
          <w:rFonts w:cs="Times New Roman"/>
          <w:sz w:val="24"/>
          <w:szCs w:val="24"/>
          <w:lang w:val="en-US"/>
        </w:rPr>
      </w:pPr>
      <w:r w:rsidRPr="00FA1956">
        <w:rPr>
          <w:rFonts w:cs="Times New Roman"/>
          <w:sz w:val="24"/>
          <w:szCs w:val="24"/>
          <w:lang w:val="en-US"/>
        </w:rPr>
        <w:t xml:space="preserve">- </w:t>
      </w:r>
      <w:r w:rsidR="00B93667" w:rsidRPr="00FA1956">
        <w:rPr>
          <w:rFonts w:cs="Times New Roman"/>
          <w:sz w:val="24"/>
          <w:szCs w:val="24"/>
          <w:lang w:val="en-US"/>
        </w:rPr>
        <w:t>rectification</w:t>
      </w:r>
      <w:r w:rsidRPr="00FA1956">
        <w:rPr>
          <w:rFonts w:cs="Times New Roman"/>
          <w:sz w:val="24"/>
          <w:szCs w:val="24"/>
          <w:lang w:val="en-US"/>
        </w:rPr>
        <w:t xml:space="preserve"> (correction)</w:t>
      </w:r>
      <w:r w:rsidR="00B93667" w:rsidRPr="00FA1956">
        <w:rPr>
          <w:rFonts w:cs="Times New Roman"/>
          <w:sz w:val="24"/>
          <w:szCs w:val="24"/>
          <w:lang w:val="en-US"/>
        </w:rPr>
        <w:t xml:space="preserve"> of </w:t>
      </w:r>
      <w:r w:rsidRPr="00FA1956">
        <w:rPr>
          <w:rFonts w:cs="Times New Roman"/>
          <w:sz w:val="24"/>
          <w:szCs w:val="24"/>
          <w:lang w:val="en-US"/>
        </w:rPr>
        <w:t xml:space="preserve">your </w:t>
      </w:r>
      <w:r w:rsidR="00B93667" w:rsidRPr="00FA1956">
        <w:rPr>
          <w:rFonts w:cs="Times New Roman"/>
          <w:sz w:val="24"/>
          <w:szCs w:val="24"/>
          <w:lang w:val="en-US"/>
        </w:rPr>
        <w:t>data,</w:t>
      </w:r>
    </w:p>
    <w:p w:rsidR="00B93667" w:rsidRPr="00FA1956" w:rsidRDefault="00B93667" w:rsidP="00FA1956">
      <w:pPr>
        <w:pStyle w:val="HTML-wstpniesformatowany"/>
        <w:spacing w:line="276" w:lineRule="auto"/>
        <w:ind w:left="851" w:hanging="131"/>
        <w:jc w:val="both"/>
        <w:rPr>
          <w:rFonts w:asciiTheme="minorHAnsi" w:hAnsiTheme="minorHAnsi"/>
          <w:color w:val="202124"/>
          <w:sz w:val="24"/>
          <w:szCs w:val="24"/>
          <w:lang w:val="en-US"/>
        </w:rPr>
      </w:pPr>
      <w:r w:rsidRPr="00FA1956">
        <w:rPr>
          <w:rFonts w:asciiTheme="minorHAnsi" w:hAnsiTheme="minorHAnsi" w:cs="Times New Roman"/>
          <w:sz w:val="24"/>
          <w:szCs w:val="24"/>
          <w:lang w:val="en-US"/>
        </w:rPr>
        <w:t xml:space="preserve">- deletion of personal data </w:t>
      </w:r>
      <w:r w:rsidR="00FF2F99" w:rsidRPr="00B36DA5">
        <w:rPr>
          <w:rFonts w:asciiTheme="minorHAnsi" w:hAnsiTheme="minorHAnsi"/>
          <w:color w:val="202124"/>
          <w:sz w:val="24"/>
          <w:szCs w:val="24"/>
          <w:lang w:val="en-US"/>
        </w:rPr>
        <w:t>in a situation when data is not processed</w:t>
      </w:r>
      <w:r w:rsidR="00FA1956" w:rsidRPr="00B36DA5">
        <w:rPr>
          <w:rFonts w:asciiTheme="minorHAnsi" w:hAnsiTheme="minorHAnsi"/>
          <w:color w:val="202124"/>
          <w:sz w:val="24"/>
          <w:szCs w:val="24"/>
          <w:lang w:val="en-US"/>
        </w:rPr>
        <w:t xml:space="preserve"> in order to fulfill </w:t>
      </w:r>
      <w:r w:rsidR="00FF2F99" w:rsidRPr="00B36DA5">
        <w:rPr>
          <w:rFonts w:asciiTheme="minorHAnsi" w:hAnsiTheme="minorHAnsi"/>
          <w:color w:val="202124"/>
          <w:sz w:val="24"/>
          <w:szCs w:val="24"/>
          <w:lang w:val="en-US"/>
        </w:rPr>
        <w:t>an obligation resulting from a legal provision or in the exercise of public authority</w:t>
      </w:r>
      <w:r w:rsidRPr="00FA1956">
        <w:rPr>
          <w:rFonts w:cs="Times New Roman"/>
          <w:sz w:val="24"/>
          <w:szCs w:val="24"/>
          <w:lang w:val="en-US"/>
        </w:rPr>
        <w:t>,</w:t>
      </w:r>
    </w:p>
    <w:p w:rsidR="00B93667" w:rsidRPr="00FA1956" w:rsidRDefault="00B93667" w:rsidP="00FA1956">
      <w:pPr>
        <w:pStyle w:val="Akapitzlist"/>
        <w:tabs>
          <w:tab w:val="left" w:pos="6160"/>
        </w:tabs>
        <w:spacing w:after="57"/>
        <w:jc w:val="both"/>
        <w:rPr>
          <w:rFonts w:cs="Times New Roman"/>
          <w:sz w:val="24"/>
          <w:szCs w:val="24"/>
          <w:lang w:val="en-US"/>
        </w:rPr>
      </w:pPr>
      <w:r w:rsidRPr="00FA1956">
        <w:rPr>
          <w:rFonts w:cs="Times New Roman"/>
          <w:sz w:val="24"/>
          <w:szCs w:val="24"/>
          <w:lang w:val="en-US"/>
        </w:rPr>
        <w:t>- restriction of the processing of personal data</w:t>
      </w:r>
    </w:p>
    <w:p w:rsidR="00B93667" w:rsidRPr="00FA1956" w:rsidRDefault="00B93667" w:rsidP="00FA1956">
      <w:pPr>
        <w:pStyle w:val="Akapitzlist"/>
        <w:tabs>
          <w:tab w:val="left" w:pos="6160"/>
        </w:tabs>
        <w:spacing w:after="57"/>
        <w:jc w:val="both"/>
        <w:rPr>
          <w:rFonts w:cs="Times New Roman"/>
          <w:sz w:val="24"/>
          <w:szCs w:val="24"/>
          <w:lang w:val="en-US"/>
        </w:rPr>
      </w:pPr>
      <w:r w:rsidRPr="00FA1956">
        <w:rPr>
          <w:rFonts w:cs="Times New Roman"/>
          <w:sz w:val="24"/>
          <w:szCs w:val="24"/>
          <w:lang w:val="en-US"/>
        </w:rPr>
        <w:t xml:space="preserve">- </w:t>
      </w:r>
      <w:r w:rsidR="00FA1956" w:rsidRPr="00FA1956">
        <w:rPr>
          <w:rFonts w:cs="Times New Roman"/>
          <w:sz w:val="24"/>
          <w:szCs w:val="24"/>
          <w:lang w:val="en-US"/>
        </w:rPr>
        <w:t>o</w:t>
      </w:r>
      <w:r w:rsidRPr="00FA1956">
        <w:rPr>
          <w:rFonts w:cs="Times New Roman"/>
          <w:sz w:val="24"/>
          <w:szCs w:val="24"/>
          <w:lang w:val="en-US"/>
        </w:rPr>
        <w:t xml:space="preserve">bject to the processing of personal data, </w:t>
      </w:r>
      <w:r w:rsidR="00FA1956" w:rsidRPr="00FA1956">
        <w:rPr>
          <w:rFonts w:cs="Times New Roman"/>
          <w:sz w:val="24"/>
          <w:szCs w:val="24"/>
          <w:lang w:val="en-US"/>
        </w:rPr>
        <w:t>in the situations provided by the law</w:t>
      </w:r>
      <w:r w:rsidRPr="00FA1956">
        <w:rPr>
          <w:rFonts w:cs="Times New Roman"/>
          <w:sz w:val="24"/>
          <w:szCs w:val="24"/>
          <w:lang w:val="en-US"/>
        </w:rPr>
        <w:t>,</w:t>
      </w:r>
    </w:p>
    <w:p w:rsidR="00EB2803" w:rsidRPr="00FA1956" w:rsidRDefault="00B93667" w:rsidP="00FA1956">
      <w:pPr>
        <w:pStyle w:val="Akapitzlist"/>
        <w:spacing w:after="57"/>
        <w:jc w:val="both"/>
        <w:rPr>
          <w:rFonts w:cs="Times New Roman"/>
          <w:sz w:val="24"/>
          <w:szCs w:val="24"/>
          <w:lang w:val="en-US"/>
        </w:rPr>
      </w:pPr>
      <w:r w:rsidRPr="00FA1956">
        <w:rPr>
          <w:rFonts w:cs="Times New Roman"/>
          <w:sz w:val="24"/>
          <w:szCs w:val="24"/>
          <w:lang w:val="en-US"/>
        </w:rPr>
        <w:t>- lodge a complaint with</w:t>
      </w:r>
      <w:r w:rsidR="00FA1956" w:rsidRPr="00FA1956">
        <w:rPr>
          <w:rFonts w:cs="Times New Roman"/>
          <w:sz w:val="24"/>
          <w:szCs w:val="24"/>
          <w:lang w:val="en-US"/>
        </w:rPr>
        <w:t xml:space="preserve"> </w:t>
      </w:r>
      <w:r w:rsidRPr="00FA1956">
        <w:rPr>
          <w:rFonts w:cs="Times New Roman"/>
          <w:sz w:val="24"/>
          <w:szCs w:val="24"/>
          <w:lang w:val="en-US"/>
        </w:rPr>
        <w:t>the President of the Personal Data Protection Office.</w:t>
      </w:r>
    </w:p>
    <w:p w:rsidR="00EB2803" w:rsidRPr="001D6EDB" w:rsidRDefault="00EB2803" w:rsidP="00FA1956">
      <w:pPr>
        <w:tabs>
          <w:tab w:val="left" w:pos="6160"/>
        </w:tabs>
        <w:spacing w:after="57"/>
        <w:jc w:val="both"/>
        <w:rPr>
          <w:rFonts w:ascii="Times New Roman" w:hAnsi="Times New Roman" w:cs="Times New Roman"/>
          <w:sz w:val="24"/>
          <w:szCs w:val="24"/>
          <w:lang w:val="en-US"/>
        </w:rPr>
      </w:pPr>
    </w:p>
    <w:p w:rsidR="00671B7B" w:rsidRPr="001D6EDB" w:rsidRDefault="00671B7B" w:rsidP="00B93667">
      <w:pPr>
        <w:spacing w:line="360" w:lineRule="auto"/>
        <w:rPr>
          <w:rFonts w:ascii="Times New Roman" w:hAnsi="Times New Roman" w:cs="Times New Roman"/>
          <w:sz w:val="24"/>
          <w:szCs w:val="24"/>
          <w:lang w:val="en-US"/>
        </w:rPr>
      </w:pPr>
    </w:p>
    <w:sectPr w:rsidR="00671B7B" w:rsidRPr="001D6EDB" w:rsidSect="003F3995">
      <w:footerReference w:type="default" r:id="rId10"/>
      <w:pgSz w:w="11906" w:h="16838"/>
      <w:pgMar w:top="1417" w:right="1417" w:bottom="1969" w:left="1417" w:header="0" w:footer="1417"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A4" w:rsidRDefault="00FD10A4">
      <w:pPr>
        <w:spacing w:after="0" w:line="240" w:lineRule="auto"/>
      </w:pPr>
      <w:r>
        <w:separator/>
      </w:r>
    </w:p>
  </w:endnote>
  <w:endnote w:type="continuationSeparator" w:id="0">
    <w:p w:rsidR="00FD10A4" w:rsidRDefault="00FD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C1" w:rsidRDefault="00691A2C">
    <w:pPr>
      <w:pStyle w:val="Stopka"/>
      <w:jc w:val="right"/>
    </w:pPr>
    <w:r>
      <w:fldChar w:fldCharType="begin"/>
    </w:r>
    <w:r w:rsidR="00590F11">
      <w:instrText>PAGE</w:instrText>
    </w:r>
    <w:r>
      <w:fldChar w:fldCharType="separate"/>
    </w:r>
    <w:r w:rsidR="00B36DA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A4" w:rsidRDefault="00FD10A4">
      <w:pPr>
        <w:spacing w:after="0" w:line="240" w:lineRule="auto"/>
      </w:pPr>
      <w:r>
        <w:separator/>
      </w:r>
    </w:p>
  </w:footnote>
  <w:footnote w:type="continuationSeparator" w:id="0">
    <w:p w:rsidR="00FD10A4" w:rsidRDefault="00FD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53B8B"/>
    <w:multiLevelType w:val="hybridMultilevel"/>
    <w:tmpl w:val="F2D0DA9E"/>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nsid w:val="566D535C"/>
    <w:multiLevelType w:val="multilevel"/>
    <w:tmpl w:val="6DFE3F52"/>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4AE3EE0"/>
    <w:multiLevelType w:val="multilevel"/>
    <w:tmpl w:val="CECCF174"/>
    <w:lvl w:ilvl="0">
      <w:start w:val="1"/>
      <w:numFmt w:val="bullet"/>
      <w:lvlText w:val=""/>
      <w:lvlJc w:val="left"/>
      <w:pPr>
        <w:ind w:left="720" w:hanging="360"/>
      </w:pPr>
      <w:rPr>
        <w:rFonts w:ascii="Wingdings" w:hAnsi="Wingdings" w:cs="Wingdings" w:hint="default"/>
        <w:sz w:val="24"/>
      </w:rPr>
    </w:lvl>
    <w:lvl w:ilvl="1">
      <w:start w:val="1"/>
      <w:numFmt w:val="bullet"/>
      <w:lvlText w:val=""/>
      <w:lvlJc w:val="left"/>
      <w:pPr>
        <w:ind w:left="1440" w:hanging="360"/>
      </w:pPr>
      <w:rPr>
        <w:rFonts w:ascii="Wingdings" w:hAnsi="Wingdings" w:cs="Open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2803"/>
    <w:rsid w:val="0009589D"/>
    <w:rsid w:val="001D6EDB"/>
    <w:rsid w:val="00200720"/>
    <w:rsid w:val="00590F11"/>
    <w:rsid w:val="00671B7B"/>
    <w:rsid w:val="00691A2C"/>
    <w:rsid w:val="006F2D97"/>
    <w:rsid w:val="00752205"/>
    <w:rsid w:val="007A7246"/>
    <w:rsid w:val="007D13B2"/>
    <w:rsid w:val="009951BF"/>
    <w:rsid w:val="00AA3D6A"/>
    <w:rsid w:val="00AC2404"/>
    <w:rsid w:val="00B36DA5"/>
    <w:rsid w:val="00B37E63"/>
    <w:rsid w:val="00B93667"/>
    <w:rsid w:val="00CD78E4"/>
    <w:rsid w:val="00EB2803"/>
    <w:rsid w:val="00FA1956"/>
    <w:rsid w:val="00FD10A4"/>
    <w:rsid w:val="00FF2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8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rzxr">
    <w:name w:val="lrzxr"/>
    <w:basedOn w:val="Domylnaczcionkaakapitu"/>
    <w:qFormat/>
    <w:rsid w:val="00EB2803"/>
  </w:style>
  <w:style w:type="character" w:customStyle="1" w:styleId="czeinternetowe">
    <w:name w:val="Łącze internetowe"/>
    <w:basedOn w:val="Domylnaczcionkaakapitu"/>
    <w:uiPriority w:val="99"/>
    <w:unhideWhenUsed/>
    <w:rsid w:val="00EB2803"/>
    <w:rPr>
      <w:color w:val="0000FF" w:themeColor="hyperlink"/>
      <w:u w:val="single"/>
    </w:rPr>
  </w:style>
  <w:style w:type="paragraph" w:styleId="Akapitzlist">
    <w:name w:val="List Paragraph"/>
    <w:basedOn w:val="Normalny"/>
    <w:uiPriority w:val="34"/>
    <w:qFormat/>
    <w:rsid w:val="00EB2803"/>
    <w:pPr>
      <w:ind w:left="720"/>
      <w:contextualSpacing/>
    </w:pPr>
  </w:style>
  <w:style w:type="paragraph" w:styleId="Stopka">
    <w:name w:val="footer"/>
    <w:basedOn w:val="Normalny"/>
    <w:link w:val="StopkaZnak"/>
    <w:rsid w:val="00EB2803"/>
    <w:pPr>
      <w:suppressLineNumbers/>
      <w:tabs>
        <w:tab w:val="center" w:pos="4536"/>
        <w:tab w:val="right" w:pos="9072"/>
      </w:tabs>
    </w:pPr>
  </w:style>
  <w:style w:type="character" w:customStyle="1" w:styleId="StopkaZnak">
    <w:name w:val="Stopka Znak"/>
    <w:basedOn w:val="Domylnaczcionkaakapitu"/>
    <w:link w:val="Stopka"/>
    <w:rsid w:val="00EB2803"/>
  </w:style>
  <w:style w:type="paragraph" w:styleId="HTML-wstpniesformatowany">
    <w:name w:val="HTML Preformatted"/>
    <w:basedOn w:val="Normalny"/>
    <w:link w:val="HTML-wstpniesformatowanyZnak"/>
    <w:uiPriority w:val="99"/>
    <w:unhideWhenUsed/>
    <w:rsid w:val="0099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951BF"/>
    <w:rPr>
      <w:rFonts w:ascii="Courier New" w:eastAsia="Times New Roman" w:hAnsi="Courier New" w:cs="Courier New"/>
      <w:sz w:val="20"/>
      <w:szCs w:val="20"/>
      <w:lang w:eastAsia="pl-PL"/>
    </w:rPr>
  </w:style>
  <w:style w:type="character" w:styleId="Hipercze">
    <w:name w:val="Hyperlink"/>
    <w:uiPriority w:val="99"/>
    <w:unhideWhenUsed/>
    <w:rsid w:val="00AC2404"/>
    <w:rPr>
      <w:color w:val="0563C1"/>
      <w:u w:val="single"/>
    </w:rPr>
  </w:style>
  <w:style w:type="character" w:styleId="Pogrubienie">
    <w:name w:val="Strong"/>
    <w:rsid w:val="00AC24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936">
      <w:bodyDiv w:val="1"/>
      <w:marLeft w:val="0"/>
      <w:marRight w:val="0"/>
      <w:marTop w:val="0"/>
      <w:marBottom w:val="0"/>
      <w:divBdr>
        <w:top w:val="none" w:sz="0" w:space="0" w:color="auto"/>
        <w:left w:val="none" w:sz="0" w:space="0" w:color="auto"/>
        <w:bottom w:val="none" w:sz="0" w:space="0" w:color="auto"/>
        <w:right w:val="none" w:sz="0" w:space="0" w:color="auto"/>
      </w:divBdr>
    </w:div>
    <w:div w:id="551229168">
      <w:bodyDiv w:val="1"/>
      <w:marLeft w:val="0"/>
      <w:marRight w:val="0"/>
      <w:marTop w:val="0"/>
      <w:marBottom w:val="0"/>
      <w:divBdr>
        <w:top w:val="none" w:sz="0" w:space="0" w:color="auto"/>
        <w:left w:val="none" w:sz="0" w:space="0" w:color="auto"/>
        <w:bottom w:val="none" w:sz="0" w:space="0" w:color="auto"/>
        <w:right w:val="none" w:sz="0" w:space="0" w:color="auto"/>
      </w:divBdr>
    </w:div>
    <w:div w:id="618030236">
      <w:bodyDiv w:val="1"/>
      <w:marLeft w:val="0"/>
      <w:marRight w:val="0"/>
      <w:marTop w:val="0"/>
      <w:marBottom w:val="0"/>
      <w:divBdr>
        <w:top w:val="none" w:sz="0" w:space="0" w:color="auto"/>
        <w:left w:val="none" w:sz="0" w:space="0" w:color="auto"/>
        <w:bottom w:val="none" w:sz="0" w:space="0" w:color="auto"/>
        <w:right w:val="none" w:sz="0" w:space="0" w:color="auto"/>
      </w:divBdr>
    </w:div>
    <w:div w:id="823862807">
      <w:bodyDiv w:val="1"/>
      <w:marLeft w:val="0"/>
      <w:marRight w:val="0"/>
      <w:marTop w:val="0"/>
      <w:marBottom w:val="0"/>
      <w:divBdr>
        <w:top w:val="none" w:sz="0" w:space="0" w:color="auto"/>
        <w:left w:val="none" w:sz="0" w:space="0" w:color="auto"/>
        <w:bottom w:val="none" w:sz="0" w:space="0" w:color="auto"/>
        <w:right w:val="none" w:sz="0" w:space="0" w:color="auto"/>
      </w:divBdr>
    </w:div>
    <w:div w:id="16741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lub.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mlub.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Michał Jałocha</cp:lastModifiedBy>
  <cp:revision>3</cp:revision>
  <dcterms:created xsi:type="dcterms:W3CDTF">2021-03-29T08:43:00Z</dcterms:created>
  <dcterms:modified xsi:type="dcterms:W3CDTF">2021-03-29T12:47:00Z</dcterms:modified>
</cp:coreProperties>
</file>